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 xml:space="preserve">, в соответствии со ст. 39.37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3C31A2">
        <w:rPr>
          <w:b/>
          <w:color w:val="242424"/>
          <w:sz w:val="28"/>
          <w:szCs w:val="28"/>
        </w:rPr>
        <w:t xml:space="preserve">в отношении земельного участка в целях размещения линейного объекта системы газоснабжения местного значения </w:t>
      </w:r>
      <w:r w:rsidR="00EA4EC9" w:rsidRPr="00EA4EC9">
        <w:rPr>
          <w:b/>
          <w:bCs/>
          <w:color w:val="242424"/>
          <w:sz w:val="28"/>
          <w:szCs w:val="28"/>
        </w:rPr>
        <w:t xml:space="preserve">«Технологическое присоединение к сети газораспределения-завода по переработке вторичного алюминия, расположенного: </w:t>
      </w:r>
      <w:proofErr w:type="gramStart"/>
      <w:r w:rsidR="00EA4EC9" w:rsidRPr="00EA4EC9">
        <w:rPr>
          <w:b/>
          <w:bCs/>
          <w:color w:val="242424"/>
          <w:sz w:val="28"/>
          <w:szCs w:val="28"/>
        </w:rPr>
        <w:t xml:space="preserve">Самарская область, </w:t>
      </w:r>
      <w:proofErr w:type="spellStart"/>
      <w:r w:rsidR="00EA4EC9" w:rsidRPr="00EA4EC9">
        <w:rPr>
          <w:b/>
          <w:bCs/>
          <w:color w:val="242424"/>
          <w:sz w:val="28"/>
          <w:szCs w:val="28"/>
        </w:rPr>
        <w:t>г.о</w:t>
      </w:r>
      <w:proofErr w:type="spellEnd"/>
      <w:r w:rsidR="00EA4EC9" w:rsidRPr="00EA4EC9">
        <w:rPr>
          <w:b/>
          <w:bCs/>
          <w:color w:val="242424"/>
          <w:sz w:val="28"/>
          <w:szCs w:val="28"/>
        </w:rPr>
        <w:t xml:space="preserve">. </w:t>
      </w:r>
      <w:proofErr w:type="spellStart"/>
      <w:r w:rsidR="00EA4EC9" w:rsidRPr="00EA4EC9">
        <w:rPr>
          <w:b/>
          <w:bCs/>
          <w:color w:val="242424"/>
          <w:sz w:val="28"/>
          <w:szCs w:val="28"/>
        </w:rPr>
        <w:t>Кинель</w:t>
      </w:r>
      <w:proofErr w:type="spellEnd"/>
      <w:r w:rsidR="00EA4EC9" w:rsidRPr="00EA4EC9">
        <w:rPr>
          <w:b/>
          <w:bCs/>
          <w:color w:val="242424"/>
          <w:sz w:val="28"/>
          <w:szCs w:val="28"/>
        </w:rPr>
        <w:t xml:space="preserve">, </w:t>
      </w:r>
      <w:proofErr w:type="spellStart"/>
      <w:r w:rsidR="00EA4EC9" w:rsidRPr="00EA4EC9">
        <w:rPr>
          <w:b/>
          <w:bCs/>
          <w:color w:val="242424"/>
          <w:sz w:val="28"/>
          <w:szCs w:val="28"/>
        </w:rPr>
        <w:t>пгт</w:t>
      </w:r>
      <w:proofErr w:type="spellEnd"/>
      <w:r w:rsidR="00EA4EC9" w:rsidRPr="00EA4EC9">
        <w:rPr>
          <w:b/>
          <w:bCs/>
          <w:color w:val="242424"/>
          <w:sz w:val="28"/>
          <w:szCs w:val="28"/>
        </w:rPr>
        <w:t xml:space="preserve"> Алексеевка, ул. Силикатная, д.9 юго-западная </w:t>
      </w:r>
      <w:proofErr w:type="spellStart"/>
      <w:r w:rsidR="00EA4EC9" w:rsidRPr="00EA4EC9">
        <w:rPr>
          <w:b/>
          <w:bCs/>
          <w:color w:val="242424"/>
          <w:sz w:val="28"/>
          <w:szCs w:val="28"/>
        </w:rPr>
        <w:t>промзона</w:t>
      </w:r>
      <w:proofErr w:type="spellEnd"/>
      <w:r w:rsidR="00EA4EC9" w:rsidRPr="00EA4EC9">
        <w:rPr>
          <w:b/>
          <w:bCs/>
          <w:color w:val="242424"/>
          <w:sz w:val="28"/>
          <w:szCs w:val="28"/>
        </w:rPr>
        <w:t>.</w:t>
      </w:r>
      <w:proofErr w:type="gramEnd"/>
      <w:r w:rsidR="00EA4EC9" w:rsidRPr="00EA4EC9">
        <w:rPr>
          <w:b/>
          <w:bCs/>
          <w:color w:val="242424"/>
          <w:sz w:val="28"/>
          <w:szCs w:val="28"/>
        </w:rPr>
        <w:t xml:space="preserve">  Газопровод высокого давления 2 кат</w:t>
      </w:r>
      <w:proofErr w:type="gramStart"/>
      <w:r w:rsidR="00EA4EC9" w:rsidRPr="00EA4EC9">
        <w:rPr>
          <w:b/>
          <w:bCs/>
          <w:color w:val="242424"/>
          <w:sz w:val="28"/>
          <w:szCs w:val="28"/>
        </w:rPr>
        <w:t>.</w:t>
      </w:r>
      <w:proofErr w:type="gramEnd"/>
      <w:r w:rsidR="00EA4EC9" w:rsidRPr="00EA4EC9">
        <w:rPr>
          <w:b/>
          <w:bCs/>
          <w:color w:val="242424"/>
          <w:sz w:val="28"/>
          <w:szCs w:val="28"/>
        </w:rPr>
        <w:t xml:space="preserve"> </w:t>
      </w:r>
      <w:proofErr w:type="gramStart"/>
      <w:r w:rsidR="00EA4EC9" w:rsidRPr="00EA4EC9">
        <w:rPr>
          <w:b/>
          <w:bCs/>
          <w:color w:val="242424"/>
          <w:sz w:val="28"/>
          <w:szCs w:val="28"/>
        </w:rPr>
        <w:t>о</w:t>
      </w:r>
      <w:proofErr w:type="gramEnd"/>
      <w:r w:rsidR="00EA4EC9" w:rsidRPr="00EA4EC9">
        <w:rPr>
          <w:b/>
          <w:bCs/>
          <w:color w:val="242424"/>
          <w:sz w:val="28"/>
          <w:szCs w:val="28"/>
        </w:rPr>
        <w:t xml:space="preserve">т существующего d=255 мм, проложенного к ГРПБ №27 до границы </w:t>
      </w:r>
      <w:proofErr w:type="spellStart"/>
      <w:r w:rsidR="00EA4EC9" w:rsidRPr="00EA4EC9">
        <w:rPr>
          <w:b/>
          <w:bCs/>
          <w:color w:val="242424"/>
          <w:sz w:val="28"/>
          <w:szCs w:val="28"/>
        </w:rPr>
        <w:t>з.у</w:t>
      </w:r>
      <w:proofErr w:type="spellEnd"/>
      <w:r w:rsidR="00EA4EC9" w:rsidRPr="00EA4EC9">
        <w:rPr>
          <w:b/>
          <w:bCs/>
          <w:color w:val="242424"/>
          <w:sz w:val="28"/>
          <w:szCs w:val="28"/>
        </w:rPr>
        <w:t>.»</w:t>
      </w:r>
      <w:r w:rsidR="00A92595">
        <w:rPr>
          <w:b/>
          <w:color w:val="242424"/>
          <w:sz w:val="28"/>
          <w:szCs w:val="28"/>
        </w:rPr>
        <w:t xml:space="preserve"> и его неотъемлемых технологических частей</w:t>
      </w:r>
      <w:r w:rsidR="00D549C8">
        <w:rPr>
          <w:color w:val="242424"/>
          <w:sz w:val="28"/>
          <w:szCs w:val="28"/>
        </w:rPr>
        <w:t>.</w:t>
      </w:r>
      <w:r>
        <w:rPr>
          <w:color w:val="242424"/>
          <w:sz w:val="28"/>
          <w:szCs w:val="28"/>
        </w:rPr>
        <w:t xml:space="preserve"> 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F20A31" w:rsidRDefault="00EA4EC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EA4EC9">
        <w:rPr>
          <w:color w:val="242424"/>
          <w:sz w:val="28"/>
          <w:szCs w:val="28"/>
        </w:rPr>
        <w:t xml:space="preserve">Проект разработан с целью газификации </w:t>
      </w:r>
      <w:r w:rsidRPr="00EA4EC9">
        <w:rPr>
          <w:bCs/>
          <w:color w:val="242424"/>
          <w:sz w:val="28"/>
          <w:szCs w:val="28"/>
        </w:rPr>
        <w:t>завода по переработке вторичного алюминия</w:t>
      </w:r>
      <w:r w:rsidRPr="00EA4EC9">
        <w:rPr>
          <w:color w:val="242424"/>
          <w:sz w:val="28"/>
          <w:szCs w:val="28"/>
        </w:rPr>
        <w:t xml:space="preserve">, расположенного в границах земельного участка с  кадастровым номером 63:03:0402001:2 по адресу: </w:t>
      </w:r>
      <w:proofErr w:type="gramStart"/>
      <w:r w:rsidRPr="00EA4EC9">
        <w:rPr>
          <w:color w:val="242424"/>
          <w:sz w:val="28"/>
          <w:szCs w:val="28"/>
        </w:rPr>
        <w:t xml:space="preserve">Самарская область, г. </w:t>
      </w:r>
      <w:proofErr w:type="spellStart"/>
      <w:r w:rsidRPr="00EA4EC9">
        <w:rPr>
          <w:color w:val="242424"/>
          <w:sz w:val="28"/>
          <w:szCs w:val="28"/>
        </w:rPr>
        <w:t>Кинель</w:t>
      </w:r>
      <w:proofErr w:type="spellEnd"/>
      <w:r w:rsidRPr="00EA4EC9">
        <w:rPr>
          <w:color w:val="242424"/>
          <w:sz w:val="28"/>
          <w:szCs w:val="28"/>
        </w:rPr>
        <w:t xml:space="preserve">, </w:t>
      </w:r>
      <w:proofErr w:type="spellStart"/>
      <w:r w:rsidRPr="00EA4EC9">
        <w:rPr>
          <w:color w:val="242424"/>
          <w:sz w:val="28"/>
          <w:szCs w:val="28"/>
        </w:rPr>
        <w:t>п.г.т</w:t>
      </w:r>
      <w:proofErr w:type="spellEnd"/>
      <w:r w:rsidRPr="00EA4EC9">
        <w:rPr>
          <w:color w:val="242424"/>
          <w:sz w:val="28"/>
          <w:szCs w:val="28"/>
        </w:rPr>
        <w:t>. Алексеевка, ул. Силикатная, д. 9</w:t>
      </w:r>
      <w:r w:rsidR="001F04C4">
        <w:rPr>
          <w:color w:val="242424"/>
          <w:sz w:val="28"/>
          <w:szCs w:val="28"/>
        </w:rPr>
        <w:t>.</w:t>
      </w:r>
      <w:proofErr w:type="gramEnd"/>
    </w:p>
    <w:p w:rsidR="00EA4EC9" w:rsidRDefault="00EA4EC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EA4EC9">
        <w:rPr>
          <w:color w:val="242424"/>
          <w:sz w:val="28"/>
          <w:szCs w:val="28"/>
        </w:rPr>
        <w:t>Выбор трассы прокладки газопровода высокого давления от точки присоединения к подземному стальному газопроводу высокого давления 2 категории диаметром 250 мм обоснован тем, что газопровод, по возможности должен проходить по территориям общего пользования по наикротчайшему расстоянию от точки подключения до границ земельного участка заявителя.</w:t>
      </w:r>
    </w:p>
    <w:p w:rsidR="00F13409" w:rsidRPr="00F13409" w:rsidRDefault="00F13409" w:rsidP="00F13409">
      <w:pPr>
        <w:ind w:firstLine="709"/>
        <w:jc w:val="both"/>
        <w:rPr>
          <w:sz w:val="28"/>
          <w:szCs w:val="28"/>
        </w:rPr>
      </w:pPr>
      <w:proofErr w:type="gramStart"/>
      <w:r w:rsidRPr="00F13409">
        <w:rPr>
          <w:sz w:val="28"/>
          <w:szCs w:val="28"/>
        </w:rPr>
        <w:t xml:space="preserve">Охранная зона проектируемого газопровода будет проходить по земле, государственная собственность на которую не разграничена в пределах кадастровых кварталов 63:03:0401001, 63:03:0401012, 63:03:0401013, 63:22:1702007, 63:03:0402002, 63:03:0402001, а так же в границах земельных </w:t>
      </w:r>
      <w:r w:rsidRPr="00F13409">
        <w:rPr>
          <w:color w:val="000000"/>
          <w:sz w:val="28"/>
          <w:szCs w:val="28"/>
        </w:rPr>
        <w:t>участков с кадастровыми номерами</w:t>
      </w:r>
      <w:r w:rsidRPr="00F13409">
        <w:rPr>
          <w:sz w:val="28"/>
          <w:szCs w:val="28"/>
        </w:rPr>
        <w:t xml:space="preserve"> 63:03:0401001:944, 63:03:0401013:53, 63:03:0000000:135, 63:03</w:t>
      </w:r>
      <w:proofErr w:type="gramEnd"/>
      <w:r w:rsidRPr="00F13409">
        <w:rPr>
          <w:sz w:val="28"/>
          <w:szCs w:val="28"/>
        </w:rPr>
        <w:t>:0000000:128, 63:22:0000000:718, 63:22:0000000:3535, 63:22:1702007:5, 63:22:1702007:10746, 63:03:0402001:10, 63:03:0000000:1829, 63:03:0402001:14.</w:t>
      </w:r>
    </w:p>
    <w:p w:rsidR="00F13409" w:rsidRPr="00F13409" w:rsidRDefault="00F13409" w:rsidP="00F13409">
      <w:pPr>
        <w:ind w:firstLine="709"/>
        <w:jc w:val="both"/>
        <w:rPr>
          <w:sz w:val="28"/>
          <w:szCs w:val="28"/>
        </w:rPr>
      </w:pPr>
      <w:proofErr w:type="gramStart"/>
      <w:r w:rsidRPr="00F13409">
        <w:rPr>
          <w:sz w:val="28"/>
          <w:szCs w:val="28"/>
        </w:rPr>
        <w:t>Прокладка газопровода в границах земельных участков с кадастровыми номерами 63:03:0401001:944, 63:03:0401013:53, 63:03:0000000:135, 63:03:0000000:128, 63:22:0000000:718, 63:22:0000000:3535, 63:22:1702007:5, 63:22:1702007:10746, 63:03:0402001:10, 63:03:0000000:1829, 63:03:0402001:14</w:t>
      </w:r>
      <w:r w:rsidRPr="00F13409">
        <w:rPr>
          <w:color w:val="000000"/>
          <w:sz w:val="28"/>
          <w:szCs w:val="28"/>
        </w:rPr>
        <w:t xml:space="preserve"> </w:t>
      </w:r>
      <w:r w:rsidRPr="00F13409">
        <w:rPr>
          <w:sz w:val="28"/>
          <w:szCs w:val="28"/>
        </w:rPr>
        <w:t>выбрана в связи с тем, что это</w:t>
      </w:r>
      <w:proofErr w:type="gramEnd"/>
      <w:r w:rsidRPr="00F13409">
        <w:rPr>
          <w:sz w:val="28"/>
          <w:szCs w:val="28"/>
        </w:rPr>
        <w:t xml:space="preserve"> кратчайшее расстояние от точки подключения до границ земельного участка заявителя.</w:t>
      </w:r>
    </w:p>
    <w:p w:rsidR="00F13409" w:rsidRPr="00F13409" w:rsidRDefault="00F13409" w:rsidP="00F13409">
      <w:pPr>
        <w:ind w:firstLine="709"/>
        <w:jc w:val="both"/>
        <w:rPr>
          <w:sz w:val="28"/>
          <w:szCs w:val="28"/>
        </w:rPr>
      </w:pPr>
      <w:proofErr w:type="gramStart"/>
      <w:r w:rsidRPr="00F13409">
        <w:rPr>
          <w:sz w:val="28"/>
          <w:szCs w:val="28"/>
        </w:rPr>
        <w:t xml:space="preserve">В связи с тем, что публичный сервитут будет устанавливаться в границах земельных участков с кадастровыми номерами 63:03:0000000:135, 63:03:0000000:128, 63:22:0000000:718, 63:22:0000000:3535, которые являются </w:t>
      </w:r>
      <w:r w:rsidRPr="00F13409">
        <w:rPr>
          <w:sz w:val="28"/>
          <w:szCs w:val="28"/>
        </w:rPr>
        <w:lastRenderedPageBreak/>
        <w:t>автодорогой - от Федерального казенного учреждения «Федеральное управление автомобильных дорог «Большая Волга» Федерального дорожного агентства» получено соглашение рабочей документации на прокладку, перенос, переустройства и эксплуатацию газопровода высокого</w:t>
      </w:r>
      <w:proofErr w:type="gramEnd"/>
      <w:r w:rsidRPr="00F13409">
        <w:rPr>
          <w:sz w:val="28"/>
          <w:szCs w:val="28"/>
        </w:rPr>
        <w:t xml:space="preserve"> давления в границах </w:t>
      </w:r>
      <w:proofErr w:type="gramStart"/>
      <w:r w:rsidRPr="00F13409">
        <w:rPr>
          <w:sz w:val="28"/>
          <w:szCs w:val="28"/>
        </w:rPr>
        <w:t>полосы отвода автомобильной дороги общего пользования федерального значения</w:t>
      </w:r>
      <w:proofErr w:type="gramEnd"/>
      <w:r w:rsidRPr="00F13409">
        <w:rPr>
          <w:sz w:val="28"/>
          <w:szCs w:val="28"/>
        </w:rPr>
        <w:t xml:space="preserve"> Р-229 Самара-Пугачев-Энгельс на км 25+713.</w:t>
      </w:r>
    </w:p>
    <w:p w:rsidR="00F13409" w:rsidRPr="00F13409" w:rsidRDefault="00F13409" w:rsidP="00F13409">
      <w:pPr>
        <w:ind w:firstLine="709"/>
        <w:jc w:val="both"/>
        <w:rPr>
          <w:sz w:val="28"/>
          <w:szCs w:val="28"/>
        </w:rPr>
      </w:pPr>
      <w:r w:rsidRPr="00F13409">
        <w:rPr>
          <w:sz w:val="28"/>
          <w:szCs w:val="28"/>
        </w:rPr>
        <w:t xml:space="preserve">Учитывая </w:t>
      </w:r>
      <w:proofErr w:type="gramStart"/>
      <w:r w:rsidRPr="00F13409">
        <w:rPr>
          <w:sz w:val="28"/>
          <w:szCs w:val="28"/>
        </w:rPr>
        <w:t>изложенное</w:t>
      </w:r>
      <w:proofErr w:type="gramEnd"/>
      <w:r w:rsidRPr="00F13409">
        <w:rPr>
          <w:sz w:val="28"/>
          <w:szCs w:val="28"/>
        </w:rPr>
        <w:t>, принят наименее затратный вариант прохождения трассы газопровода, располагаемой с учетом существующих коммуникаций и наименьшим образом обременяющий затрагиваемые земельные участки.</w:t>
      </w:r>
    </w:p>
    <w:p w:rsidR="00F13409" w:rsidRPr="00F13409" w:rsidRDefault="00F13409" w:rsidP="00F13409">
      <w:pPr>
        <w:ind w:firstLine="709"/>
        <w:jc w:val="both"/>
        <w:rPr>
          <w:sz w:val="28"/>
          <w:szCs w:val="28"/>
        </w:rPr>
      </w:pPr>
      <w:r w:rsidRPr="00F13409">
        <w:rPr>
          <w:sz w:val="28"/>
          <w:szCs w:val="28"/>
        </w:rPr>
        <w:t>Трасса проектируемого газопровода была определена из условия минимизации строительных и эксплуатационных затрат, т.е. снижение стоимости строительства за счет выбора наиболее короткой трассы, снижения трудовых затрат за счет выбора трассы, проходящей по участкам с отсутствием существующих сооружений и наименее трудоемкими условиями строительства.</w:t>
      </w:r>
    </w:p>
    <w:p w:rsidR="00F13409" w:rsidRPr="00F13409" w:rsidRDefault="00F13409" w:rsidP="003579D4">
      <w:pPr>
        <w:ind w:firstLine="709"/>
        <w:jc w:val="both"/>
        <w:rPr>
          <w:sz w:val="28"/>
          <w:szCs w:val="28"/>
        </w:rPr>
      </w:pPr>
      <w:r w:rsidRPr="00F13409">
        <w:rPr>
          <w:sz w:val="28"/>
          <w:szCs w:val="28"/>
        </w:rPr>
        <w:t>Принятый вариант прокладки газопровода минимально затрагивает интересы третьих лиц, так как проходит по участкам, фактически используемым под проездами, являющимися территорией общего пользования.</w:t>
      </w:r>
    </w:p>
    <w:p w:rsidR="00F13409" w:rsidRPr="00F13409" w:rsidRDefault="003579D4" w:rsidP="003579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3409" w:rsidRPr="00F13409">
        <w:rPr>
          <w:sz w:val="28"/>
          <w:szCs w:val="28"/>
        </w:rPr>
        <w:t>В соответствии с п. 1 ст. 39.37 Земельного кодекса РФ публичный сервитут устанавливается для использования земельных участков в целях  подключения (технологического присоединения) к сетям инженерно-технического обеспечения.</w:t>
      </w:r>
    </w:p>
    <w:p w:rsidR="00F13409" w:rsidRPr="00F13409" w:rsidRDefault="00F13409" w:rsidP="003579D4">
      <w:pPr>
        <w:shd w:val="clear" w:color="auto" w:fill="FFFFFF"/>
        <w:ind w:firstLine="709"/>
        <w:jc w:val="both"/>
        <w:rPr>
          <w:sz w:val="28"/>
          <w:szCs w:val="28"/>
        </w:rPr>
      </w:pPr>
      <w:r w:rsidRPr="00F13409">
        <w:rPr>
          <w:sz w:val="28"/>
          <w:szCs w:val="28"/>
        </w:rPr>
        <w:t xml:space="preserve">Проектирование вышеуказанного объекта связано с целью газификации завода по переработке вторичного алюминия, расположенного по адресу: </w:t>
      </w:r>
      <w:proofErr w:type="gramStart"/>
      <w:r w:rsidRPr="00F13409">
        <w:rPr>
          <w:bCs/>
          <w:sz w:val="28"/>
          <w:szCs w:val="28"/>
        </w:rPr>
        <w:t xml:space="preserve">Самарская обл., </w:t>
      </w:r>
      <w:proofErr w:type="spellStart"/>
      <w:r w:rsidRPr="00F13409">
        <w:rPr>
          <w:bCs/>
          <w:sz w:val="28"/>
          <w:szCs w:val="28"/>
        </w:rPr>
        <w:t>г.о</w:t>
      </w:r>
      <w:proofErr w:type="spellEnd"/>
      <w:r w:rsidRPr="00F13409">
        <w:rPr>
          <w:bCs/>
          <w:sz w:val="28"/>
          <w:szCs w:val="28"/>
        </w:rPr>
        <w:t xml:space="preserve">. </w:t>
      </w:r>
      <w:proofErr w:type="spellStart"/>
      <w:r w:rsidRPr="00F13409">
        <w:rPr>
          <w:bCs/>
          <w:sz w:val="28"/>
          <w:szCs w:val="28"/>
        </w:rPr>
        <w:t>Кинель</w:t>
      </w:r>
      <w:proofErr w:type="spellEnd"/>
      <w:r w:rsidRPr="00F13409">
        <w:rPr>
          <w:bCs/>
          <w:sz w:val="28"/>
          <w:szCs w:val="28"/>
        </w:rPr>
        <w:t xml:space="preserve">, </w:t>
      </w:r>
      <w:proofErr w:type="spellStart"/>
      <w:r w:rsidRPr="00F13409">
        <w:rPr>
          <w:bCs/>
          <w:sz w:val="28"/>
          <w:szCs w:val="28"/>
        </w:rPr>
        <w:t>пгт</w:t>
      </w:r>
      <w:proofErr w:type="spellEnd"/>
      <w:r w:rsidRPr="00F13409">
        <w:rPr>
          <w:bCs/>
          <w:sz w:val="28"/>
          <w:szCs w:val="28"/>
        </w:rPr>
        <w:t xml:space="preserve"> Алексеевка, ул. Силикатная, д.9 юго-западная </w:t>
      </w:r>
      <w:proofErr w:type="spellStart"/>
      <w:r w:rsidRPr="00F13409">
        <w:rPr>
          <w:bCs/>
          <w:sz w:val="28"/>
          <w:szCs w:val="28"/>
        </w:rPr>
        <w:t>промзона</w:t>
      </w:r>
      <w:proofErr w:type="spellEnd"/>
      <w:r w:rsidRPr="00F13409">
        <w:rPr>
          <w:sz w:val="28"/>
          <w:szCs w:val="28"/>
        </w:rPr>
        <w:t>,</w:t>
      </w:r>
      <w:r w:rsidRPr="00F13409">
        <w:rPr>
          <w:sz w:val="28"/>
          <w:szCs w:val="28"/>
          <w:shd w:val="clear" w:color="auto" w:fill="F8F9FA"/>
        </w:rPr>
        <w:t xml:space="preserve"> </w:t>
      </w:r>
      <w:r w:rsidRPr="00F13409">
        <w:rPr>
          <w:sz w:val="28"/>
          <w:szCs w:val="28"/>
        </w:rPr>
        <w:t>о чем Общество с ограниченной ответственностью «</w:t>
      </w:r>
      <w:proofErr w:type="spellStart"/>
      <w:r w:rsidRPr="00F13409">
        <w:rPr>
          <w:sz w:val="28"/>
          <w:szCs w:val="28"/>
        </w:rPr>
        <w:t>Средневолжская</w:t>
      </w:r>
      <w:proofErr w:type="spellEnd"/>
      <w:r w:rsidRPr="00F13409">
        <w:rPr>
          <w:sz w:val="28"/>
          <w:szCs w:val="28"/>
        </w:rPr>
        <w:t xml:space="preserve"> газовая компания» (ООО «СВГК») и </w:t>
      </w:r>
      <w:r w:rsidRPr="00F13409">
        <w:rPr>
          <w:b/>
          <w:sz w:val="28"/>
          <w:szCs w:val="28"/>
        </w:rPr>
        <w:t>Общество с ограниченной ответственностью «</w:t>
      </w:r>
      <w:proofErr w:type="spellStart"/>
      <w:r w:rsidRPr="00F13409">
        <w:rPr>
          <w:b/>
          <w:sz w:val="28"/>
          <w:szCs w:val="28"/>
        </w:rPr>
        <w:t>Рециклинг</w:t>
      </w:r>
      <w:proofErr w:type="spellEnd"/>
      <w:r w:rsidRPr="00F13409">
        <w:rPr>
          <w:b/>
          <w:sz w:val="28"/>
          <w:szCs w:val="28"/>
        </w:rPr>
        <w:t>-Инновации-Технологии»</w:t>
      </w:r>
      <w:r w:rsidRPr="00F13409">
        <w:rPr>
          <w:sz w:val="28"/>
          <w:szCs w:val="28"/>
        </w:rPr>
        <w:t xml:space="preserve">, в лице Генерального директора </w:t>
      </w:r>
      <w:proofErr w:type="spellStart"/>
      <w:r w:rsidRPr="00F13409">
        <w:rPr>
          <w:sz w:val="28"/>
          <w:szCs w:val="28"/>
        </w:rPr>
        <w:t>Ясевича</w:t>
      </w:r>
      <w:proofErr w:type="spellEnd"/>
      <w:r w:rsidRPr="00F13409">
        <w:rPr>
          <w:sz w:val="28"/>
          <w:szCs w:val="28"/>
        </w:rPr>
        <w:t xml:space="preserve"> Олега Ильича заключили </w:t>
      </w:r>
      <w:r w:rsidRPr="00F13409">
        <w:rPr>
          <w:b/>
          <w:sz w:val="28"/>
          <w:szCs w:val="28"/>
        </w:rPr>
        <w:t>Договор №УРК080856 от 05.07.2024г</w:t>
      </w:r>
      <w:r w:rsidRPr="00F13409">
        <w:rPr>
          <w:sz w:val="28"/>
          <w:szCs w:val="28"/>
        </w:rPr>
        <w:t xml:space="preserve">. о подключении (технологическом присоединении) газоиспользующего оборудования и объектов капитального строительства к сети газораспределения. </w:t>
      </w:r>
      <w:proofErr w:type="gramEnd"/>
    </w:p>
    <w:p w:rsidR="00F13409" w:rsidRPr="00F13409" w:rsidRDefault="00F13409" w:rsidP="003579D4">
      <w:pPr>
        <w:ind w:firstLine="709"/>
        <w:jc w:val="both"/>
        <w:rPr>
          <w:sz w:val="28"/>
          <w:szCs w:val="28"/>
        </w:rPr>
      </w:pPr>
      <w:r w:rsidRPr="00F13409">
        <w:rPr>
          <w:color w:val="000000"/>
          <w:sz w:val="28"/>
          <w:szCs w:val="28"/>
        </w:rPr>
        <w:t xml:space="preserve">В связи с изменением договора </w:t>
      </w:r>
      <w:r w:rsidRPr="00F13409">
        <w:rPr>
          <w:sz w:val="28"/>
          <w:szCs w:val="28"/>
        </w:rPr>
        <w:t>№УРК080856 от 05.07.2024г</w:t>
      </w:r>
      <w:r w:rsidRPr="00F13409">
        <w:rPr>
          <w:color w:val="000000"/>
          <w:sz w:val="28"/>
          <w:szCs w:val="28"/>
        </w:rPr>
        <w:t xml:space="preserve">. о подключении (технологическом присоединении) - заключено Дополнительное соглашение №1 от </w:t>
      </w:r>
      <w:r w:rsidRPr="00F13409">
        <w:rPr>
          <w:sz w:val="28"/>
          <w:szCs w:val="28"/>
        </w:rPr>
        <w:t>05.07.2024г</w:t>
      </w:r>
      <w:r w:rsidRPr="00F13409">
        <w:rPr>
          <w:color w:val="000000"/>
          <w:sz w:val="28"/>
          <w:szCs w:val="28"/>
        </w:rPr>
        <w:t xml:space="preserve">. и Дополнительное соглашение №4 от </w:t>
      </w:r>
      <w:r w:rsidRPr="00F13409">
        <w:rPr>
          <w:sz w:val="28"/>
          <w:szCs w:val="28"/>
        </w:rPr>
        <w:t>02.06.2025г.</w:t>
      </w:r>
    </w:p>
    <w:p w:rsidR="00F13409" w:rsidRDefault="00F13409" w:rsidP="00F13409">
      <w:pPr>
        <w:ind w:firstLine="709"/>
        <w:jc w:val="both"/>
        <w:rPr>
          <w:sz w:val="28"/>
          <w:szCs w:val="28"/>
        </w:rPr>
      </w:pPr>
      <w:r w:rsidRPr="00F13409">
        <w:rPr>
          <w:color w:val="000000"/>
          <w:sz w:val="28"/>
          <w:szCs w:val="28"/>
        </w:rPr>
        <w:t>В соответствии с дополнительным соглашением №4 от 02</w:t>
      </w:r>
      <w:r w:rsidRPr="00F13409">
        <w:rPr>
          <w:sz w:val="28"/>
          <w:szCs w:val="28"/>
        </w:rPr>
        <w:t xml:space="preserve">.06.2025г., мероприятия по подключению (технологическому присоединению) определены в соответствии с Техническими условиями </w:t>
      </w:r>
      <w:r w:rsidRPr="00F13409">
        <w:rPr>
          <w:color w:val="000000"/>
          <w:sz w:val="28"/>
          <w:szCs w:val="28"/>
        </w:rPr>
        <w:t>№Т1-ГИ/10053-25 от 02.06.2025г</w:t>
      </w:r>
      <w:r w:rsidRPr="00F13409">
        <w:rPr>
          <w:sz w:val="28"/>
          <w:szCs w:val="28"/>
        </w:rPr>
        <w:t>., которые являются неотъемлемой частью данного дополнительного соглашения.</w:t>
      </w:r>
    </w:p>
    <w:p w:rsidR="00F13409" w:rsidRPr="00F13409" w:rsidRDefault="00F13409" w:rsidP="00F13409">
      <w:pPr>
        <w:ind w:firstLine="709"/>
        <w:jc w:val="both"/>
        <w:rPr>
          <w:sz w:val="28"/>
          <w:szCs w:val="28"/>
        </w:rPr>
      </w:pPr>
      <w:r w:rsidRPr="00F13409">
        <w:rPr>
          <w:color w:val="000000"/>
          <w:sz w:val="28"/>
          <w:szCs w:val="28"/>
        </w:rPr>
        <w:lastRenderedPageBreak/>
        <w:t xml:space="preserve">В соответствии с договором </w:t>
      </w:r>
      <w:r w:rsidRPr="00F13409">
        <w:rPr>
          <w:sz w:val="28"/>
          <w:szCs w:val="28"/>
        </w:rPr>
        <w:t>№УРК080856 от 05.07.2024г</w:t>
      </w:r>
      <w:r w:rsidRPr="00F13409">
        <w:rPr>
          <w:color w:val="000000"/>
          <w:sz w:val="28"/>
          <w:szCs w:val="28"/>
        </w:rPr>
        <w:t>. о подключении (технологическом присоединении)</w:t>
      </w:r>
      <w:r w:rsidRPr="00F13409">
        <w:rPr>
          <w:sz w:val="28"/>
          <w:szCs w:val="28"/>
        </w:rPr>
        <w:t xml:space="preserve">, </w:t>
      </w:r>
      <w:r w:rsidRPr="00F13409">
        <w:rPr>
          <w:color w:val="000000"/>
          <w:sz w:val="28"/>
          <w:szCs w:val="28"/>
        </w:rPr>
        <w:t>срок выполнения мероприятий</w:t>
      </w:r>
      <w:r w:rsidRPr="00F13409">
        <w:rPr>
          <w:sz w:val="28"/>
          <w:szCs w:val="28"/>
        </w:rPr>
        <w:t xml:space="preserve"> </w:t>
      </w:r>
      <w:r w:rsidRPr="00F13409">
        <w:rPr>
          <w:color w:val="000000"/>
          <w:sz w:val="28"/>
          <w:szCs w:val="28"/>
        </w:rPr>
        <w:t>по подключению (технологическому присоединению) объекта капитального строительства к сети газораспределения и пуску газа составляет 2 года со дня заключения настоящего договора и до полного исполнения сторонами всех своих обязательств по указанному выше договору.</w:t>
      </w:r>
    </w:p>
    <w:p w:rsidR="00F13409" w:rsidRPr="00F13409" w:rsidRDefault="00F13409" w:rsidP="00F13409">
      <w:pPr>
        <w:shd w:val="clear" w:color="auto" w:fill="FFFFFF"/>
        <w:ind w:firstLine="709"/>
        <w:jc w:val="both"/>
        <w:rPr>
          <w:sz w:val="28"/>
          <w:szCs w:val="28"/>
        </w:rPr>
      </w:pPr>
      <w:r w:rsidRPr="00F13409">
        <w:rPr>
          <w:sz w:val="28"/>
          <w:szCs w:val="28"/>
        </w:rPr>
        <w:t>В рамках данного договора проектная документация трассы газопровода по первому варианту разработана с учетом:</w:t>
      </w:r>
    </w:p>
    <w:p w:rsidR="00F13409" w:rsidRPr="00F13409" w:rsidRDefault="00F13409" w:rsidP="00F13409">
      <w:pPr>
        <w:shd w:val="clear" w:color="auto" w:fill="FFFFFF"/>
        <w:ind w:firstLine="708"/>
        <w:jc w:val="both"/>
        <w:rPr>
          <w:sz w:val="28"/>
          <w:szCs w:val="28"/>
        </w:rPr>
      </w:pPr>
      <w:r w:rsidRPr="00F13409">
        <w:rPr>
          <w:sz w:val="28"/>
          <w:szCs w:val="28"/>
        </w:rPr>
        <w:t>- обеспечения безопасности населения, существующих зданий, сооружений;</w:t>
      </w:r>
    </w:p>
    <w:p w:rsidR="00F13409" w:rsidRPr="00F13409" w:rsidRDefault="00F13409" w:rsidP="00F13409">
      <w:pPr>
        <w:shd w:val="clear" w:color="auto" w:fill="FFFFFF"/>
        <w:ind w:firstLine="709"/>
        <w:jc w:val="both"/>
        <w:rPr>
          <w:sz w:val="28"/>
          <w:szCs w:val="28"/>
        </w:rPr>
      </w:pPr>
      <w:r w:rsidRPr="00F13409">
        <w:rPr>
          <w:sz w:val="28"/>
          <w:szCs w:val="28"/>
        </w:rPr>
        <w:t xml:space="preserve">- обеспечения безопасной эксплуатации инженерного сооружения в соответствии с Техническими условиями </w:t>
      </w:r>
      <w:r w:rsidRPr="00F13409">
        <w:rPr>
          <w:color w:val="000000"/>
          <w:sz w:val="28"/>
          <w:szCs w:val="28"/>
        </w:rPr>
        <w:t>№Т1-ГИ/10053-25 от 02.06.2025г</w:t>
      </w:r>
      <w:r w:rsidRPr="00F13409">
        <w:rPr>
          <w:sz w:val="28"/>
          <w:szCs w:val="28"/>
        </w:rPr>
        <w:t>.</w:t>
      </w:r>
    </w:p>
    <w:p w:rsidR="00F13409" w:rsidRPr="00F13409" w:rsidRDefault="00F13409" w:rsidP="00F13409">
      <w:pPr>
        <w:shd w:val="clear" w:color="auto" w:fill="FFFFFF"/>
        <w:ind w:firstLine="708"/>
        <w:jc w:val="both"/>
        <w:rPr>
          <w:sz w:val="28"/>
          <w:szCs w:val="28"/>
        </w:rPr>
      </w:pPr>
      <w:r w:rsidRPr="00F13409">
        <w:rPr>
          <w:sz w:val="28"/>
          <w:szCs w:val="28"/>
        </w:rPr>
        <w:t>В тоже время, проектная документация трассы газопровода по первому варианту подготовлена в соответствии с требованиями действующего законодательства, а именно следующих нормативных правовых актов:</w:t>
      </w:r>
    </w:p>
    <w:p w:rsidR="00F13409" w:rsidRPr="00F13409" w:rsidRDefault="00F13409" w:rsidP="00F13409">
      <w:pPr>
        <w:shd w:val="clear" w:color="auto" w:fill="FFFFFF"/>
        <w:ind w:firstLine="708"/>
        <w:rPr>
          <w:sz w:val="28"/>
          <w:szCs w:val="28"/>
        </w:rPr>
      </w:pPr>
      <w:r w:rsidRPr="00F13409">
        <w:rPr>
          <w:sz w:val="28"/>
          <w:szCs w:val="28"/>
        </w:rPr>
        <w:t>- Градостроительный кодекс Российской Федерации от 29.12.2004 г. №190-ФЗ;</w:t>
      </w:r>
    </w:p>
    <w:p w:rsidR="00F13409" w:rsidRPr="00F13409" w:rsidRDefault="00F13409" w:rsidP="00F13409">
      <w:pPr>
        <w:shd w:val="clear" w:color="auto" w:fill="FFFFFF"/>
        <w:ind w:firstLine="708"/>
        <w:rPr>
          <w:sz w:val="28"/>
          <w:szCs w:val="28"/>
        </w:rPr>
      </w:pPr>
      <w:r w:rsidRPr="00F13409">
        <w:rPr>
          <w:sz w:val="28"/>
          <w:szCs w:val="28"/>
        </w:rPr>
        <w:t>- СП 62.13330-2011* «Газораспределительные системы. Актуализированная редакция СНиП 42-01-2002»;</w:t>
      </w:r>
    </w:p>
    <w:p w:rsidR="00F13409" w:rsidRPr="00F13409" w:rsidRDefault="00F13409" w:rsidP="00F13409">
      <w:pPr>
        <w:shd w:val="clear" w:color="auto" w:fill="FFFFFF"/>
        <w:ind w:firstLine="708"/>
        <w:rPr>
          <w:sz w:val="28"/>
          <w:szCs w:val="28"/>
        </w:rPr>
      </w:pPr>
      <w:r w:rsidRPr="00F13409">
        <w:rPr>
          <w:sz w:val="28"/>
          <w:szCs w:val="28"/>
        </w:rPr>
        <w:t>- СП 28.13330.2017 «Защита строительных конструкций от коррозии»;</w:t>
      </w:r>
    </w:p>
    <w:p w:rsidR="00F13409" w:rsidRPr="00F13409" w:rsidRDefault="00F13409" w:rsidP="00F13409">
      <w:pPr>
        <w:shd w:val="clear" w:color="auto" w:fill="FFFFFF"/>
        <w:ind w:firstLine="708"/>
        <w:rPr>
          <w:sz w:val="28"/>
          <w:szCs w:val="28"/>
        </w:rPr>
      </w:pPr>
      <w:r w:rsidRPr="00F13409">
        <w:rPr>
          <w:sz w:val="28"/>
          <w:szCs w:val="28"/>
        </w:rPr>
        <w:t>- СП 42-101-2003 «Общие положения по проектированию и строительству газораспределительных систем из металлических и полиэтиленовых труб»;</w:t>
      </w:r>
    </w:p>
    <w:p w:rsidR="00F13409" w:rsidRPr="00F13409" w:rsidRDefault="00F13409" w:rsidP="00F13409">
      <w:pPr>
        <w:shd w:val="clear" w:color="auto" w:fill="FFFFFF"/>
        <w:ind w:firstLine="708"/>
        <w:rPr>
          <w:sz w:val="28"/>
          <w:szCs w:val="28"/>
        </w:rPr>
      </w:pPr>
      <w:r w:rsidRPr="00F13409">
        <w:rPr>
          <w:sz w:val="28"/>
          <w:szCs w:val="28"/>
        </w:rPr>
        <w:t>- СП 42-102-2004 «Проектирование и строительство газопроводов из металлических труб»;</w:t>
      </w:r>
    </w:p>
    <w:p w:rsidR="00F13409" w:rsidRPr="00F13409" w:rsidRDefault="00F13409" w:rsidP="00F13409">
      <w:pPr>
        <w:shd w:val="clear" w:color="auto" w:fill="FFFFFF"/>
        <w:ind w:firstLine="708"/>
        <w:jc w:val="both"/>
        <w:rPr>
          <w:sz w:val="28"/>
          <w:szCs w:val="28"/>
        </w:rPr>
      </w:pPr>
      <w:r w:rsidRPr="00F13409">
        <w:rPr>
          <w:sz w:val="28"/>
          <w:szCs w:val="28"/>
        </w:rPr>
        <w:t xml:space="preserve">- Постановление Правительства Российской Федерации «Об утверждении технического регламента о безопасности сетей газораспределения и </w:t>
      </w:r>
      <w:proofErr w:type="spellStart"/>
      <w:r w:rsidRPr="00F13409">
        <w:rPr>
          <w:sz w:val="28"/>
          <w:szCs w:val="28"/>
        </w:rPr>
        <w:t>газопотребления</w:t>
      </w:r>
      <w:proofErr w:type="spellEnd"/>
      <w:r w:rsidRPr="00F13409">
        <w:rPr>
          <w:sz w:val="28"/>
          <w:szCs w:val="28"/>
        </w:rPr>
        <w:t>» от 29.10.2010 г. №870.</w:t>
      </w:r>
    </w:p>
    <w:p w:rsidR="00F13409" w:rsidRPr="00F13409" w:rsidRDefault="00F13409" w:rsidP="00F13409">
      <w:pPr>
        <w:ind w:firstLine="709"/>
        <w:jc w:val="both"/>
        <w:rPr>
          <w:color w:val="000000"/>
          <w:sz w:val="28"/>
          <w:szCs w:val="28"/>
        </w:rPr>
      </w:pPr>
      <w:r w:rsidRPr="00F13409">
        <w:rPr>
          <w:color w:val="000000"/>
          <w:sz w:val="28"/>
          <w:szCs w:val="28"/>
        </w:rPr>
        <w:t>Согласно Постановлению Правительства РФ от 20.11.2000 №878 публичный сервитут устанавливается в границах охранной зоны инженерной коммуникации, проходящей на расстоянии 2 м с каждой стороны от оси газопровода.</w:t>
      </w:r>
    </w:p>
    <w:p w:rsidR="00F13409" w:rsidRPr="00F13409" w:rsidRDefault="00F13409" w:rsidP="00F13409">
      <w:pPr>
        <w:spacing w:after="120"/>
        <w:ind w:firstLine="709"/>
        <w:jc w:val="both"/>
        <w:rPr>
          <w:sz w:val="28"/>
          <w:szCs w:val="28"/>
        </w:rPr>
      </w:pPr>
      <w:r w:rsidRPr="00F13409">
        <w:rPr>
          <w:sz w:val="28"/>
          <w:szCs w:val="28"/>
        </w:rPr>
        <w:t xml:space="preserve">Договор, Дополнительные соглашения, Технические условия, а так же Договор на прокладку, перенос, переустройство и (или) эксплуатацию инженерных коммуникаций в границах </w:t>
      </w:r>
      <w:proofErr w:type="gramStart"/>
      <w:r w:rsidRPr="00F13409">
        <w:rPr>
          <w:sz w:val="28"/>
          <w:szCs w:val="28"/>
        </w:rPr>
        <w:t>полосы отвода автомобильной дороги общего пользования федерального значения</w:t>
      </w:r>
      <w:proofErr w:type="gramEnd"/>
      <w:r w:rsidRPr="00F13409">
        <w:rPr>
          <w:sz w:val="28"/>
          <w:szCs w:val="28"/>
        </w:rPr>
        <w:t xml:space="preserve"> входят в состав Приложение «Обоснования необходимости установления публичного сервитута».</w:t>
      </w:r>
    </w:p>
    <w:p w:rsidR="003579D4" w:rsidRDefault="003579D4" w:rsidP="003579D4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</w:t>
      </w:r>
      <w:proofErr w:type="gramStart"/>
      <w:r>
        <w:rPr>
          <w:color w:val="242424"/>
          <w:sz w:val="28"/>
          <w:szCs w:val="28"/>
        </w:rPr>
        <w:t>Согласно Постановлени</w:t>
      </w:r>
      <w:r>
        <w:rPr>
          <w:color w:val="242424"/>
          <w:sz w:val="28"/>
          <w:szCs w:val="28"/>
        </w:rPr>
        <w:t>я</w:t>
      </w:r>
      <w:proofErr w:type="gramEnd"/>
      <w:r>
        <w:rPr>
          <w:color w:val="242424"/>
          <w:sz w:val="28"/>
          <w:szCs w:val="28"/>
        </w:rPr>
        <w:t xml:space="preserve"> Правительства Российской Федерации от 20.11.2000 № 878 </w:t>
      </w:r>
      <w:r>
        <w:rPr>
          <w:color w:val="22272F"/>
          <w:sz w:val="32"/>
          <w:szCs w:val="32"/>
          <w:shd w:val="clear" w:color="auto" w:fill="FFFFFF"/>
        </w:rPr>
        <w:t xml:space="preserve"> «</w:t>
      </w:r>
      <w:r w:rsidRPr="00A92595">
        <w:rPr>
          <w:color w:val="22272F"/>
          <w:sz w:val="28"/>
          <w:szCs w:val="28"/>
          <w:shd w:val="clear" w:color="auto" w:fill="FFFFFF"/>
        </w:rPr>
        <w:t>Об утверждении Правил охраны газораспределительных сетей</w:t>
      </w:r>
      <w:r>
        <w:rPr>
          <w:color w:val="22272F"/>
          <w:sz w:val="28"/>
          <w:szCs w:val="28"/>
          <w:shd w:val="clear" w:color="auto" w:fill="FFFFFF"/>
        </w:rPr>
        <w:t xml:space="preserve">»  </w:t>
      </w:r>
      <w:r w:rsidRPr="00A92595">
        <w:rPr>
          <w:color w:val="242424"/>
          <w:sz w:val="28"/>
          <w:szCs w:val="28"/>
        </w:rPr>
        <w:t>публичный</w:t>
      </w:r>
      <w:r>
        <w:rPr>
          <w:color w:val="242424"/>
          <w:sz w:val="28"/>
          <w:szCs w:val="28"/>
        </w:rPr>
        <w:t xml:space="preserve"> сервитут устанавливается в границах охранной зоны инженерной коммуникации, проходящей на расстоянии 2м с каждой стороны от оси газопровода.</w:t>
      </w:r>
    </w:p>
    <w:p w:rsidR="003579D4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49 лет. </w:t>
      </w:r>
    </w:p>
    <w:p w:rsidR="003579D4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lastRenderedPageBreak/>
        <w:t xml:space="preserve">Площадь публичного сервитута: </w:t>
      </w:r>
      <w:r w:rsidRPr="003579D4">
        <w:rPr>
          <w:sz w:val="28"/>
          <w:szCs w:val="28"/>
        </w:rPr>
        <w:t>18 293,00</w:t>
      </w:r>
      <w:r w:rsidRPr="003579D4">
        <w:rPr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3579D4" w:rsidRPr="00443BCF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 xml:space="preserve">7-78 (Комитет по управлению муниципальным имуществом городского округа </w:t>
      </w:r>
      <w:proofErr w:type="spellStart"/>
      <w:r>
        <w:rPr>
          <w:color w:val="242424"/>
          <w:sz w:val="28"/>
          <w:szCs w:val="28"/>
        </w:rPr>
        <w:t>Кинель</w:t>
      </w:r>
      <w:proofErr w:type="spellEnd"/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>.</w:t>
      </w:r>
    </w:p>
    <w:p w:rsidR="003579D4" w:rsidRPr="00443BCF" w:rsidRDefault="003579D4" w:rsidP="003579D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579D4" w:rsidRDefault="003579D4" w:rsidP="003579D4">
      <w:pPr>
        <w:shd w:val="clear" w:color="auto" w:fill="FFFFFF"/>
        <w:spacing w:line="276" w:lineRule="auto"/>
        <w:ind w:firstLine="851"/>
        <w:jc w:val="both"/>
      </w:pPr>
    </w:p>
    <w:p w:rsidR="00EA4EC9" w:rsidRPr="00F13409" w:rsidRDefault="00EA4EC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bookmarkStart w:id="0" w:name="_GoBack"/>
      <w:bookmarkEnd w:id="0"/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3579D4" w:rsidRDefault="003579D4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p w:rsidR="00F13409" w:rsidRDefault="00F13409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</w:p>
    <w:sectPr w:rsidR="00F13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114492"/>
    <w:rsid w:val="001256B6"/>
    <w:rsid w:val="001458A4"/>
    <w:rsid w:val="0016094D"/>
    <w:rsid w:val="0016567B"/>
    <w:rsid w:val="001905B6"/>
    <w:rsid w:val="001D0481"/>
    <w:rsid w:val="001F04C4"/>
    <w:rsid w:val="0026531B"/>
    <w:rsid w:val="002B6B2F"/>
    <w:rsid w:val="003579D4"/>
    <w:rsid w:val="00371344"/>
    <w:rsid w:val="003C31A2"/>
    <w:rsid w:val="00484905"/>
    <w:rsid w:val="004B2471"/>
    <w:rsid w:val="00580BAD"/>
    <w:rsid w:val="0066763B"/>
    <w:rsid w:val="006C6D31"/>
    <w:rsid w:val="006E0F38"/>
    <w:rsid w:val="006F0773"/>
    <w:rsid w:val="007547F7"/>
    <w:rsid w:val="007708C7"/>
    <w:rsid w:val="00795257"/>
    <w:rsid w:val="00801EF4"/>
    <w:rsid w:val="00820B99"/>
    <w:rsid w:val="00820EB6"/>
    <w:rsid w:val="008C7A7D"/>
    <w:rsid w:val="008E0BC2"/>
    <w:rsid w:val="00910799"/>
    <w:rsid w:val="00A57EE3"/>
    <w:rsid w:val="00A92595"/>
    <w:rsid w:val="00AB7721"/>
    <w:rsid w:val="00AD6E0B"/>
    <w:rsid w:val="00D549C8"/>
    <w:rsid w:val="00D63131"/>
    <w:rsid w:val="00DE5CF7"/>
    <w:rsid w:val="00EA4EC9"/>
    <w:rsid w:val="00EC18F2"/>
    <w:rsid w:val="00EC6732"/>
    <w:rsid w:val="00F02647"/>
    <w:rsid w:val="00F13409"/>
    <w:rsid w:val="00F20A31"/>
    <w:rsid w:val="00F20EC2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20B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0B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21</cp:revision>
  <cp:lastPrinted>2025-08-21T07:56:00Z</cp:lastPrinted>
  <dcterms:created xsi:type="dcterms:W3CDTF">2021-12-30T07:45:00Z</dcterms:created>
  <dcterms:modified xsi:type="dcterms:W3CDTF">2025-08-21T07:56:00Z</dcterms:modified>
</cp:coreProperties>
</file>